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66" w:rsidRDefault="00985666" w:rsidP="00985666">
      <w:r>
        <w:t>Путин озабочен сжиганием газа на факелах</w:t>
      </w:r>
    </w:p>
    <w:p w:rsidR="00985666" w:rsidRDefault="00985666" w:rsidP="00985666">
      <w:r>
        <w:t>23 октяб</w:t>
      </w:r>
      <w:r>
        <w:t xml:space="preserve">ря 2012 17:43  | </w:t>
      </w:r>
    </w:p>
    <w:p w:rsidR="00985666" w:rsidRDefault="00985666" w:rsidP="00985666">
      <w:r>
        <w:t>Путин озабочен сжиганием газа на факелах. Президент РФ признает сохранение проблемы неэффективного использования попутного нефтяного газа (ПНГ).</w:t>
      </w:r>
    </w:p>
    <w:p w:rsidR="00985666" w:rsidRDefault="00985666" w:rsidP="00985666">
      <w:r>
        <w:t xml:space="preserve">«У нас по-прежнему значительная часть попутного газа, примерно четверть, если точнее, 24,6%, или 16,2 </w:t>
      </w:r>
      <w:proofErr w:type="gramStart"/>
      <w:r>
        <w:t>млрд</w:t>
      </w:r>
      <w:proofErr w:type="gramEnd"/>
      <w:r>
        <w:t xml:space="preserve"> кубометров сжигается на факелах. Страшно сказать, это больше, чем потребности некоторых европейских стран», — цитирует «Интерфакс» заявление Путина в ходе заседания комиссии при президенте по вопросам стратегии развития ТЭК и экологической безопасности.</w:t>
      </w:r>
    </w:p>
    <w:p w:rsidR="00985666" w:rsidRDefault="00985666" w:rsidP="00985666">
      <w:r>
        <w:t>Читайте также:</w:t>
      </w:r>
    </w:p>
    <w:p w:rsidR="00985666" w:rsidRDefault="00985666" w:rsidP="00985666">
      <w:r>
        <w:t xml:space="preserve">Подготовленное Минприроды постановление о повышении платы за сверхлимитное сжигание ПНГ не </w:t>
      </w:r>
      <w:proofErr w:type="spellStart"/>
      <w:r>
        <w:t>утвреждено</w:t>
      </w:r>
      <w:proofErr w:type="spellEnd"/>
      <w:r>
        <w:t xml:space="preserve"> правительством. Согласно этому документу, в течение 2012 года коэффициент должен быть повышен с </w:t>
      </w:r>
      <w:proofErr w:type="gramStart"/>
      <w:r>
        <w:t>нынешних</w:t>
      </w:r>
      <w:proofErr w:type="gramEnd"/>
      <w:r>
        <w:t xml:space="preserve"> 4,5 до 12, а с 2014 года — до 25.</w:t>
      </w:r>
    </w:p>
    <w:p w:rsidR="00985666" w:rsidRDefault="00985666" w:rsidP="00985666">
      <w:r>
        <w:t>Со своей стороны правительственная комиссия по ТЭК поручала министерствам просчитать более мягкий вариант повышения коэффициента с 4,5 до 12 — с 2014 года. Именно к этому сроку, считают эксперты, большинство компаний сможет утилизировать 95% ПНГ.</w:t>
      </w:r>
    </w:p>
    <w:p w:rsidR="00985666" w:rsidRDefault="00985666" w:rsidP="00985666">
      <w:r>
        <w:t>С 1 января 2012 года вступило в силу постановление правительства, по нему компании могут сжигать на факелах без особых проблем для своего бюджета не более 5% добытого ПНГ. Проект Минприроды устанавливает, что плата за выбросы вредных веществ, образующихся при большем объеме сжигания, рассчитывается как за сверхлимитное загрязнение. В этом случае к нормативам платы применяется дополнительный коэффициент, равный 4,5. При отсутствии средств измерения и учета ПНГ коэффициент будет равен 6.</w:t>
      </w:r>
    </w:p>
    <w:p w:rsidR="00985666" w:rsidRDefault="00985666" w:rsidP="00985666">
      <w:r>
        <w:t xml:space="preserve">Сейчас российские компании платят за выбросы при сжигании ПНГ около 340 </w:t>
      </w:r>
      <w:proofErr w:type="gramStart"/>
      <w:r>
        <w:t>млн</w:t>
      </w:r>
      <w:proofErr w:type="gramEnd"/>
      <w:r>
        <w:t xml:space="preserve"> рублей в год. При этом максимальные показатели сжигания газа на факелах у «Роснефти» и «Газпром нефти». А </w:t>
      </w:r>
      <w:proofErr w:type="gramStart"/>
      <w:r>
        <w:t>наименьший</w:t>
      </w:r>
      <w:proofErr w:type="gramEnd"/>
      <w:r>
        <w:t xml:space="preserve"> — у «Сургутнефтегаза» и «Татнефти».</w:t>
      </w:r>
    </w:p>
    <w:p w:rsidR="00985666" w:rsidRDefault="00985666" w:rsidP="00985666">
      <w:r>
        <w:t xml:space="preserve">При этом крупнейшие нефтекомпании России планируют тратить на реализацию проектов утилизации ПНГ по 50 </w:t>
      </w:r>
      <w:proofErr w:type="gramStart"/>
      <w:r>
        <w:t>млрд</w:t>
      </w:r>
      <w:proofErr w:type="gramEnd"/>
      <w:r>
        <w:t xml:space="preserve"> рублей в год на период до 2015 года или всего 300 </w:t>
      </w:r>
      <w:proofErr w:type="spellStart"/>
      <w:r>
        <w:t>млр</w:t>
      </w:r>
      <w:proofErr w:type="spellEnd"/>
      <w:r>
        <w:t xml:space="preserve"> рублей за период с 2010 по 2015 год. Это почти 6% суммарных инвестиций в добычу нефти.</w:t>
      </w:r>
    </w:p>
    <w:p w:rsidR="00985666" w:rsidRDefault="00985666" w:rsidP="00985666">
      <w:r>
        <w:t xml:space="preserve">Предполагается, что подобный объем инвестиций позволит снизить показатель сжигания по России в целом до 5% к 2014 году. Таким образом ежегодный объем сжигания ПНГ сократится на 12,4 </w:t>
      </w:r>
      <w:proofErr w:type="gramStart"/>
      <w:r>
        <w:t>млрд</w:t>
      </w:r>
      <w:proofErr w:type="gramEnd"/>
      <w:r>
        <w:t xml:space="preserve"> куб. м — до 3,3 млрд куб. м в год.</w:t>
      </w:r>
    </w:p>
    <w:p w:rsidR="00F4702E" w:rsidRDefault="00985666" w:rsidP="00985666">
      <w:r>
        <w:t>Читайте подробнее на Forbes.ru: http://www.forbes.ru/news/178634-putin-ozabochen-szhiganiem-</w:t>
      </w:r>
      <w:bookmarkStart w:id="0" w:name="_GoBack"/>
      <w:bookmarkEnd w:id="0"/>
      <w:r>
        <w:t>gaza-na-fakelah</w:t>
      </w:r>
    </w:p>
    <w:sectPr w:rsidR="00F4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66"/>
    <w:rsid w:val="00985666"/>
    <w:rsid w:val="00F4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2012-12-03T13:44:00Z</dcterms:created>
  <dcterms:modified xsi:type="dcterms:W3CDTF">2012-12-03T13:47:00Z</dcterms:modified>
</cp:coreProperties>
</file>